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193.0" w:type="dxa"/>
        <w:jc w:val="center"/>
        <w:tblBorders>
          <w:top w:color="7f7f7f" w:space="0" w:sz="4" w:val="single"/>
          <w:left w:color="7f7f7f" w:space="0" w:sz="4" w:val="single"/>
          <w:bottom w:color="7f7f7f" w:space="0" w:sz="4" w:val="single"/>
          <w:right w:color="7f7f7f" w:space="0" w:sz="4" w:val="single"/>
          <w:insideH w:color="7f7f7f" w:space="0" w:sz="4" w:val="single"/>
          <w:insideV w:color="7f7f7f" w:space="0" w:sz="4" w:val="single"/>
        </w:tblBorders>
        <w:tblLayout w:type="fixed"/>
        <w:tblLook w:val="0400"/>
      </w:tblPr>
      <w:tblGrid>
        <w:gridCol w:w="3470"/>
        <w:gridCol w:w="3470"/>
        <w:gridCol w:w="1150"/>
        <w:gridCol w:w="1551"/>
        <w:gridCol w:w="1552"/>
        <w:tblGridChange w:id="0">
          <w:tblGrid>
            <w:gridCol w:w="3470"/>
            <w:gridCol w:w="3470"/>
            <w:gridCol w:w="1150"/>
            <w:gridCol w:w="1551"/>
            <w:gridCol w:w="1552"/>
          </w:tblGrid>
        </w:tblGridChange>
      </w:tblGrid>
      <w:tr>
        <w:trPr>
          <w:cantSplit w:val="0"/>
          <w:trHeight w:val="450" w:hRule="atLeast"/>
          <w:tblHeader w:val="0"/>
        </w:trPr>
        <w:tc>
          <w:tcPr>
            <w:gridSpan w:val="2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Öğrenci Ad-Soyadı: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4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Öğrenci No: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3" w:hRule="atLeast"/>
          <w:tblHeader w:val="0"/>
        </w:trPr>
        <w:tc>
          <w:tcPr>
            <w:gridSpan w:val="2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Puanlama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1. Değerlendirme</w:t>
            </w:r>
          </w:p>
          <w:p w:rsidR="00000000" w:rsidDel="00000000" w:rsidP="00000000" w:rsidRDefault="00000000" w:rsidRPr="00000000" w14:paraId="0000000B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Protokol No:</w:t>
            </w:r>
          </w:p>
          <w:p w:rsidR="00000000" w:rsidDel="00000000" w:rsidP="00000000" w:rsidRDefault="00000000" w:rsidRPr="00000000" w14:paraId="0000000C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Tarih:</w:t>
            </w:r>
          </w:p>
          <w:p w:rsidR="00000000" w:rsidDel="00000000" w:rsidP="00000000" w:rsidRDefault="00000000" w:rsidRPr="00000000" w14:paraId="0000000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2. Değerlendirme</w:t>
            </w:r>
          </w:p>
          <w:p w:rsidR="00000000" w:rsidDel="00000000" w:rsidP="00000000" w:rsidRDefault="00000000" w:rsidRPr="00000000" w14:paraId="00000010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Protokol No:</w:t>
            </w:r>
          </w:p>
          <w:p w:rsidR="00000000" w:rsidDel="00000000" w:rsidP="00000000" w:rsidRDefault="00000000" w:rsidRPr="00000000" w14:paraId="00000011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Tarih:</w:t>
            </w:r>
          </w:p>
          <w:p w:rsidR="00000000" w:rsidDel="00000000" w:rsidP="00000000" w:rsidRDefault="00000000" w:rsidRPr="00000000" w14:paraId="0000001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3" w:hRule="atLeast"/>
          <w:tblHeader w:val="0"/>
        </w:trPr>
        <w:tc>
          <w:tcPr>
            <w:gridSpan w:val="2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A-) ANAMNEZ ALMA- AĞIZ İÇİ ve DIŞI MUAYENE         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1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9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Medikal ve dental anamnezi eksiksiz alır.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E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Ağız dışı, ağız içi ve radyografik muayene bulgularını sistematik olarak değerlendirir.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7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Çürük risk düzeyini klinik ve radyografik bulgular doğrultusunda belirler.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Risk düzeyine uygun bireyselleştirilmiş koruyucu tedavi planı oluşturur.</w:t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Tedavi önceliklerini belirler ve detaylı tedavi planını oluşturup hasta ve ebeveynine bilgi verir.</w:t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8" w:hRule="atLeast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3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B-) RESTORATİF DİŞ TEDAVİLERİ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37">
            <w:pPr>
              <w:spacing w:line="276" w:lineRule="auto"/>
              <w:ind w:firstLine="34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u w:val="single"/>
                <w:rtl w:val="0"/>
              </w:rPr>
              <w:t xml:space="preserve">SÜT DİŞİ RESTORATİF UYGULAMALARI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60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C">
            <w:pPr>
              <w:spacing w:line="276" w:lineRule="auto"/>
              <w:ind w:firstLine="34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Restoratif tedavi endikasyonunu doğru belirler.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 </w:t>
            </w:r>
          </w:p>
        </w:tc>
        <w:tc>
          <w:tcPr/>
          <w:p w:rsidR="00000000" w:rsidDel="00000000" w:rsidP="00000000" w:rsidRDefault="00000000" w:rsidRPr="00000000" w14:paraId="0000003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1">
            <w:pPr>
              <w:spacing w:line="276" w:lineRule="auto"/>
              <w:ind w:firstLine="34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İzolasyon kontrolünü uygun şekilde sağlar.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4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0" w:firstLine="34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Uygun restoratif materyali seçer.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4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0" w:firstLine="34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Restoratif işlemi klinik protokole uygun gerçekleştirir.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0" w:firstLine="34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Restorasyonun marjinal uyumu, anatomik formu ve fonksiyonunu değerlendirir.</w:t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5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5">
            <w:pPr>
              <w:spacing w:line="276" w:lineRule="auto"/>
              <w:ind w:left="3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İşlem sonrası komplikasyonları değerlendirir ve hasta/ebeveyni bilgilendirir.</w:t>
            </w:r>
          </w:p>
        </w:tc>
        <w:tc>
          <w:tcPr/>
          <w:p w:rsidR="00000000" w:rsidDel="00000000" w:rsidP="00000000" w:rsidRDefault="00000000" w:rsidRPr="00000000" w14:paraId="0000005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5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7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5A">
            <w:pPr>
              <w:spacing w:line="276" w:lineRule="auto"/>
              <w:ind w:left="360" w:hanging="326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u w:val="single"/>
                <w:rtl w:val="0"/>
              </w:rPr>
              <w:t xml:space="preserve">FİSSÜR ÖRTÜCÜ VE TOPİKAL FLORÜR UYGULAMALARI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60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F">
            <w:pPr>
              <w:spacing w:line="276" w:lineRule="auto"/>
              <w:ind w:left="360" w:hanging="326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Koruyucu uygulamanın endikasyonunu doğru belirler.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6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4">
            <w:pPr>
              <w:spacing w:line="276" w:lineRule="auto"/>
              <w:ind w:left="360" w:hanging="326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Dişi uygulamaya uygun şekilde hazırlar ve izolasyonu sağlar.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9">
            <w:pPr>
              <w:spacing w:line="276" w:lineRule="auto"/>
              <w:ind w:left="360" w:hanging="326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Koruyucu materyali klinik protokole uygun uygular.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6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E">
            <w:pPr>
              <w:spacing w:line="276" w:lineRule="auto"/>
              <w:ind w:left="360" w:hanging="326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Uygulamanın başarısını değerlendirir.</w:t>
            </w:r>
          </w:p>
        </w:tc>
        <w:tc>
          <w:tcPr/>
          <w:p w:rsidR="00000000" w:rsidDel="00000000" w:rsidP="00000000" w:rsidRDefault="00000000" w:rsidRPr="00000000" w14:paraId="0000007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3">
            <w:pPr>
              <w:spacing w:line="276" w:lineRule="auto"/>
              <w:ind w:left="3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İşlem sonrası komplikasyonları değerlendirir ve hasta/ebeveyni bilgilendirir.</w:t>
            </w:r>
          </w:p>
        </w:tc>
        <w:tc>
          <w:tcPr/>
          <w:p w:rsidR="00000000" w:rsidDel="00000000" w:rsidP="00000000" w:rsidRDefault="00000000" w:rsidRPr="00000000" w14:paraId="0000007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7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7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C-) SÜT DİŞİ ÇEKİMİ VE LOKAL ANESTEZİ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60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D">
            <w:pPr>
              <w:spacing w:line="276" w:lineRule="auto"/>
              <w:ind w:left="30" w:hanging="3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Çekim ve lokal anestezi endikasyonunu doğru değerlendirir.</w:t>
            </w:r>
          </w:p>
        </w:tc>
        <w:tc>
          <w:tcPr/>
          <w:p w:rsidR="00000000" w:rsidDel="00000000" w:rsidP="00000000" w:rsidRDefault="00000000" w:rsidRPr="00000000" w14:paraId="0000007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2">
            <w:pPr>
              <w:spacing w:line="276" w:lineRule="auto"/>
              <w:ind w:left="30" w:hanging="3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Hasta ve işlem hazırlığını uygun şekilde gerçekleştirir.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7">
            <w:pPr>
              <w:spacing w:line="276" w:lineRule="auto"/>
              <w:ind w:left="30" w:hanging="30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Lokal anesteziyi güvenli teknikle uygular.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 </w:t>
            </w:r>
          </w:p>
        </w:tc>
        <w:tc>
          <w:tcPr/>
          <w:p w:rsidR="00000000" w:rsidDel="00000000" w:rsidP="00000000" w:rsidRDefault="00000000" w:rsidRPr="00000000" w14:paraId="0000008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C">
            <w:pPr>
              <w:spacing w:line="276" w:lineRule="auto"/>
              <w:ind w:left="30" w:hanging="30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Diş çekimini uygun teknikle gerçekleştirir.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91">
            <w:pPr>
              <w:spacing w:line="276" w:lineRule="auto"/>
              <w:ind w:left="30" w:hanging="3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İşlem sonrası komplikasyonları değerlendirir ve hasta/ebeveyni bilgilendirir.</w:t>
            </w:r>
          </w:p>
        </w:tc>
        <w:tc>
          <w:tcPr/>
          <w:p w:rsidR="00000000" w:rsidDel="00000000" w:rsidP="00000000" w:rsidRDefault="00000000" w:rsidRPr="00000000" w14:paraId="0000009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9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96">
            <w:pPr>
              <w:spacing w:line="276" w:lineRule="auto"/>
              <w:ind w:left="36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D-) ÇOCUK – EBEVEYN İLETİŞİMİ, 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NFEKSİYON KURALLARINA UYUM,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KAYIT, ONAM, ETİK VE YASAL SORUMLULUKLAR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8">
            <w:pPr>
              <w:spacing w:line="276" w:lineRule="auto"/>
              <w:ind w:left="360" w:hanging="29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40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A">
            <w:pPr>
              <w:spacing w:line="276" w:lineRule="auto"/>
              <w:ind w:left="-116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9B">
            <w:pPr>
              <w:spacing w:line="276" w:lineRule="auto"/>
              <w:ind w:left="36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Çocuk hasta ve ebeveyn ile etkili iletişim kurar.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spacing w:line="276" w:lineRule="auto"/>
              <w:ind w:left="360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A0">
            <w:pPr>
              <w:spacing w:line="276" w:lineRule="auto"/>
              <w:ind w:left="360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Enfeksiyon kurallarına uygun şekilde çalışır.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2">
            <w:pPr>
              <w:spacing w:line="276" w:lineRule="auto"/>
              <w:ind w:left="360" w:hanging="36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A3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A5">
            <w:pPr>
              <w:spacing w:line="276" w:lineRule="auto"/>
              <w:ind w:left="36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Aydınlatılmış onam sürecini doğru şekilde yürütür.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spacing w:line="276" w:lineRule="auto"/>
              <w:ind w:left="360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AA">
            <w:pPr>
              <w:spacing w:line="276" w:lineRule="auto"/>
              <w:ind w:left="360" w:hanging="360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Hasta mahremiyeti ve etik ilkelere uygun davranır.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spacing w:line="276" w:lineRule="auto"/>
              <w:ind w:left="360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AF">
            <w:pPr>
              <w:spacing w:line="276" w:lineRule="auto"/>
              <w:ind w:left="360" w:hanging="36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Yasal sorumluluklar doğrultusunda klinik kayıt ve belgeleri eksiksiz tamamlar.</w:t>
            </w:r>
          </w:p>
        </w:tc>
        <w:tc>
          <w:tcPr/>
          <w:p w:rsidR="00000000" w:rsidDel="00000000" w:rsidP="00000000" w:rsidRDefault="00000000" w:rsidRPr="00000000" w14:paraId="000000B1">
            <w:pPr>
              <w:spacing w:line="276" w:lineRule="auto"/>
              <w:ind w:left="360" w:hanging="36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B2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vMerge w:val="restart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B4">
            <w:pPr>
              <w:spacing w:line="276" w:lineRule="auto"/>
              <w:ind w:left="36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bookmarkStart w:colFirst="0" w:colLast="0" w:name="_heading=h.r8ucvxp2c450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Değerlendiren Öğretim Elemanı – 1</w:t>
            </w:r>
          </w:p>
          <w:p w:rsidR="00000000" w:rsidDel="00000000" w:rsidP="00000000" w:rsidRDefault="00000000" w:rsidRPr="00000000" w14:paraId="000000B5">
            <w:pPr>
              <w:spacing w:line="276" w:lineRule="auto"/>
              <w:ind w:left="36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Ad – Soyad – İmza</w:t>
            </w:r>
          </w:p>
        </w:tc>
        <w:tc>
          <w:tcPr>
            <w:vMerge w:val="restart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spacing w:line="276" w:lineRule="auto"/>
              <w:ind w:left="36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Değerlendiren Öğretim Elemanı – 2</w:t>
            </w:r>
          </w:p>
          <w:p w:rsidR="00000000" w:rsidDel="00000000" w:rsidP="00000000" w:rsidRDefault="00000000" w:rsidRPr="00000000" w14:paraId="000000B7">
            <w:pPr>
              <w:spacing w:line="276" w:lineRule="auto"/>
              <w:ind w:left="36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Ad – Soyad – İmza</w:t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Toplam Puan: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9">
            <w:pPr>
              <w:spacing w:line="276" w:lineRule="auto"/>
              <w:ind w:left="36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A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OrtalamaPuan: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E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5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0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*Bu klinik değerlendirme formu; 4 Sınıf öğrencilerinin klinik eğitimleri sürecinde değerlendirme aşamasında kullanılacaktır. Öğrencilerin bu formda belirtilen mesleki uygulamalardan her bir değerlendirmede alabilecekleri maksimum puan 100’dür.</w:t>
            </w:r>
          </w:p>
        </w:tc>
      </w:tr>
    </w:tbl>
    <w:p w:rsidR="00000000" w:rsidDel="00000000" w:rsidP="00000000" w:rsidRDefault="00000000" w:rsidRPr="00000000" w14:paraId="000000C5">
      <w:pPr>
        <w:spacing w:after="0" w:lineRule="auto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Notlar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: </w:t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spacing w:after="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footerReference r:id="rId9" w:type="even"/>
      <w:pgSz w:h="16838" w:w="11906" w:orient="portrait"/>
      <w:pgMar w:bottom="720" w:top="720" w:left="720" w:right="720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5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color w:val="000000"/>
      </w:rPr>
    </w:pPr>
    <w:r w:rsidDel="00000000" w:rsidR="00000000" w:rsidRPr="00000000">
      <w:rPr>
        <w:rtl w:val="0"/>
      </w:rPr>
    </w:r>
  </w:p>
  <w:tbl>
    <w:tblPr>
      <w:tblStyle w:val="Table3"/>
      <w:tblW w:w="8363.0" w:type="dxa"/>
      <w:jc w:val="left"/>
      <w:tblInd w:w="596.0000000000001" w:type="dxa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2316"/>
      <w:gridCol w:w="3212"/>
      <w:gridCol w:w="2835"/>
      <w:tblGridChange w:id="0">
        <w:tblGrid>
          <w:gridCol w:w="2316"/>
          <w:gridCol w:w="3212"/>
          <w:gridCol w:w="2835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E6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Hazırlayan</w:t>
          </w:r>
        </w:p>
      </w:tc>
      <w:tc>
        <w:tcPr/>
        <w:p w:rsidR="00000000" w:rsidDel="00000000" w:rsidP="00000000" w:rsidRDefault="00000000" w:rsidRPr="00000000" w14:paraId="000000E7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Kontrol Eden</w:t>
          </w:r>
        </w:p>
      </w:tc>
      <w:tc>
        <w:tcPr/>
        <w:p w:rsidR="00000000" w:rsidDel="00000000" w:rsidP="00000000" w:rsidRDefault="00000000" w:rsidRPr="00000000" w14:paraId="000000E8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Onaylayan</w:t>
          </w:r>
        </w:p>
      </w:tc>
    </w:tr>
    <w:tr>
      <w:trPr>
        <w:cantSplit w:val="0"/>
        <w:trHeight w:val="281" w:hRule="atLeast"/>
        <w:tblHeader w:val="0"/>
      </w:trPr>
      <w:tc>
        <w:tcPr/>
        <w:p w:rsidR="00000000" w:rsidDel="00000000" w:rsidP="00000000" w:rsidRDefault="00000000" w:rsidRPr="00000000" w14:paraId="000000E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  <w:tc>
        <w:tcPr/>
        <w:p w:rsidR="00000000" w:rsidDel="00000000" w:rsidP="00000000" w:rsidRDefault="00000000" w:rsidRPr="00000000" w14:paraId="000000EA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  <w:tc>
        <w:tcPr/>
        <w:p w:rsidR="00000000" w:rsidDel="00000000" w:rsidP="00000000" w:rsidRDefault="00000000" w:rsidRPr="00000000" w14:paraId="000000EB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</w:tr>
  </w:tbl>
  <w:p w:rsidR="00000000" w:rsidDel="00000000" w:rsidP="00000000" w:rsidRDefault="00000000" w:rsidRPr="00000000" w14:paraId="000000E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7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rFonts w:ascii="Times New Roman" w:cs="Times New Roman" w:eastAsia="Times New Roman" w:hAnsi="Times New Roman"/>
        <w:b w:val="1"/>
        <w:bCs w:val="1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-228599</wp:posOffset>
          </wp:positionH>
          <wp:positionV relativeFrom="paragraph">
            <wp:posOffset>175213</wp:posOffset>
          </wp:positionV>
          <wp:extent cx="906780" cy="906780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06780" cy="906780"/>
                  </a:xfrm>
                  <a:prstGeom prst="rect"/>
                  <a:ln/>
                </pic:spPr>
              </pic:pic>
            </a:graphicData>
          </a:graphic>
        </wp:anchor>
      </w:drawing>
    </w:r>
  </w:p>
  <w:tbl>
    <w:tblPr>
      <w:tblStyle w:val="Table2"/>
      <w:tblW w:w="11417.0" w:type="dxa"/>
      <w:jc w:val="center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1443"/>
      <w:gridCol w:w="6971"/>
      <w:gridCol w:w="1560"/>
      <w:gridCol w:w="1443"/>
      <w:tblGridChange w:id="0">
        <w:tblGrid>
          <w:gridCol w:w="1443"/>
          <w:gridCol w:w="6971"/>
          <w:gridCol w:w="1560"/>
          <w:gridCol w:w="1443"/>
        </w:tblGrid>
      </w:tblGridChange>
    </w:tblGrid>
    <w:tr>
      <w:trPr>
        <w:cantSplit w:val="0"/>
        <w:tblHeader w:val="0"/>
      </w:trPr>
      <w:tc>
        <w:tcPr>
          <w:vMerge w:val="restart"/>
        </w:tcPr>
        <w:p w:rsidR="00000000" w:rsidDel="00000000" w:rsidP="00000000" w:rsidRDefault="00000000" w:rsidRPr="00000000" w14:paraId="000000C8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restart"/>
        </w:tcPr>
        <w:p w:rsidR="00000000" w:rsidDel="00000000" w:rsidP="00000000" w:rsidRDefault="00000000" w:rsidRPr="00000000" w14:paraId="000000C9">
          <w:pPr>
            <w:jc w:val="center"/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8"/>
              <w:szCs w:val="18"/>
              <w:rtl w:val="0"/>
            </w:rPr>
            <w:t xml:space="preserve"> </w:t>
          </w: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  <w:rtl w:val="0"/>
            </w:rPr>
            <w:t xml:space="preserve">AYDIN ADNAN MENDERES ÜNİVERSİTESİ</w:t>
          </w:r>
        </w:p>
        <w:p w:rsidR="00000000" w:rsidDel="00000000" w:rsidP="00000000" w:rsidRDefault="00000000" w:rsidRPr="00000000" w14:paraId="000000CA">
          <w:pPr>
            <w:jc w:val="center"/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  <w:rtl w:val="0"/>
            </w:rPr>
            <w:t xml:space="preserve">DİŞ HEKİMLİĞİ FAKÜLTESİ</w:t>
          </w:r>
        </w:p>
        <w:p w:rsidR="00000000" w:rsidDel="00000000" w:rsidP="00000000" w:rsidRDefault="00000000" w:rsidRPr="00000000" w14:paraId="000000CB">
          <w:pPr>
            <w:jc w:val="center"/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  <w:rtl w:val="0"/>
            </w:rPr>
            <w:t xml:space="preserve">ÇOCUK DİŞ HEKİMLİĞİ ANABİLİM DALI</w:t>
          </w:r>
        </w:p>
        <w:p w:rsidR="00000000" w:rsidDel="00000000" w:rsidP="00000000" w:rsidRDefault="00000000" w:rsidRPr="00000000" w14:paraId="000000CC">
          <w:pPr>
            <w:jc w:val="center"/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  <w:rtl w:val="0"/>
            </w:rPr>
            <w:t xml:space="preserve">4. SINIF KLİNİK UYGULAMA DERSİ</w:t>
          </w:r>
        </w:p>
        <w:p w:rsidR="00000000" w:rsidDel="00000000" w:rsidP="00000000" w:rsidRDefault="00000000" w:rsidRPr="00000000" w14:paraId="000000CD">
          <w:pPr>
            <w:jc w:val="center"/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  <w:rtl w:val="0"/>
            </w:rPr>
            <w:t xml:space="preserve">KLİNİK SINAV </w:t>
          </w:r>
        </w:p>
        <w:p w:rsidR="00000000" w:rsidDel="00000000" w:rsidP="00000000" w:rsidRDefault="00000000" w:rsidRPr="00000000" w14:paraId="000000CE">
          <w:pPr>
            <w:jc w:val="center"/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  <w:rtl w:val="0"/>
            </w:rPr>
            <w:t xml:space="preserve">BECERİ DEĞERLENDİRME FORMU</w:t>
          </w:r>
        </w:p>
        <w:p w:rsidR="00000000" w:rsidDel="00000000" w:rsidP="00000000" w:rsidRDefault="00000000" w:rsidRPr="00000000" w14:paraId="000000CF">
          <w:pPr>
            <w:jc w:val="center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  <w:rtl w:val="0"/>
            </w:rPr>
            <w:t xml:space="preserve">20.. -20.. EĞİTİM-ÖĞRETİM YILI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D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Doküman Kodu</w:t>
          </w:r>
        </w:p>
      </w:tc>
      <w:tc>
        <w:tcPr/>
        <w:p w:rsidR="00000000" w:rsidDel="00000000" w:rsidP="00000000" w:rsidRDefault="00000000" w:rsidRPr="00000000" w14:paraId="000000D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8"/>
              <w:szCs w:val="18"/>
              <w:rtl w:val="0"/>
            </w:rPr>
            <w:t xml:space="preserve">K. EY. FR. 35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D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D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D4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Yayın Tarihi</w:t>
          </w:r>
        </w:p>
      </w:tc>
      <w:tc>
        <w:tcPr/>
        <w:p w:rsidR="00000000" w:rsidDel="00000000" w:rsidP="00000000" w:rsidRDefault="00000000" w:rsidRPr="00000000" w14:paraId="000000D5">
          <w:pPr>
            <w:keepLines w:val="1"/>
            <w:rPr>
              <w:rFonts w:ascii="Times New Roman" w:cs="Times New Roman" w:eastAsia="Times New Roman" w:hAnsi="Times New Roman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0"/>
              <w:szCs w:val="20"/>
              <w:rtl w:val="0"/>
            </w:rPr>
            <w:t xml:space="preserve">7.09.2026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D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D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D8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Revizyon Tarihi</w:t>
          </w:r>
        </w:p>
      </w:tc>
      <w:tc>
        <w:tcPr/>
        <w:p w:rsidR="00000000" w:rsidDel="00000000" w:rsidP="00000000" w:rsidRDefault="00000000" w:rsidRPr="00000000" w14:paraId="000000D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D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D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DC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Revizyon No</w:t>
          </w:r>
        </w:p>
      </w:tc>
      <w:tc>
        <w:tcPr/>
        <w:p w:rsidR="00000000" w:rsidDel="00000000" w:rsidP="00000000" w:rsidRDefault="00000000" w:rsidRPr="00000000" w14:paraId="000000DD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D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D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E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Sayfa No</w:t>
          </w:r>
        </w:p>
      </w:tc>
      <w:tc>
        <w:tcPr/>
        <w:p w:rsidR="00000000" w:rsidDel="00000000" w:rsidP="00000000" w:rsidRDefault="00000000" w:rsidRPr="00000000" w14:paraId="000000E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 / </w:t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E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tBilgi">
    <w:name w:val="header"/>
    <w:basedOn w:val="Normal"/>
    <w:link w:val="stBilgiChar"/>
    <w:uiPriority w:val="99"/>
    <w:unhideWhenUsed w:val="1"/>
    <w:rsid w:val="00AE75FC"/>
    <w:pPr>
      <w:tabs>
        <w:tab w:val="center" w:pos="4536"/>
        <w:tab w:val="right" w:pos="9072"/>
      </w:tabs>
      <w:spacing w:after="0" w:line="240" w:lineRule="auto"/>
    </w:pPr>
  </w:style>
  <w:style w:type="character" w:styleId="stBilgiChar" w:customStyle="1">
    <w:name w:val="Üst Bilgi Char"/>
    <w:basedOn w:val="VarsaylanParagrafYazTipi"/>
    <w:link w:val="stBilgi"/>
    <w:uiPriority w:val="99"/>
    <w:rsid w:val="00AE75FC"/>
  </w:style>
  <w:style w:type="paragraph" w:styleId="AltBilgi">
    <w:name w:val="footer"/>
    <w:basedOn w:val="Normal"/>
    <w:link w:val="AltBilgiChar"/>
    <w:uiPriority w:val="99"/>
    <w:unhideWhenUsed w:val="1"/>
    <w:rsid w:val="00AE75FC"/>
    <w:pPr>
      <w:tabs>
        <w:tab w:val="center" w:pos="4536"/>
        <w:tab w:val="right" w:pos="9072"/>
      </w:tabs>
      <w:spacing w:after="0" w:line="240" w:lineRule="auto"/>
    </w:pPr>
  </w:style>
  <w:style w:type="character" w:styleId="AltBilgiChar" w:customStyle="1">
    <w:name w:val="Alt Bilgi Char"/>
    <w:basedOn w:val="VarsaylanParagrafYazTipi"/>
    <w:link w:val="AltBilgi"/>
    <w:uiPriority w:val="99"/>
    <w:rsid w:val="00AE75FC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9XFHmyQLmNhflRcnHwin7HXVmg==">CgMxLjAyDmgucjh1Y3Z4cDJjNDUwOAByITFkTVZFS3JhMXFtMlBvTGZnTWYwZXBSZzlrMnBfb3ZrTw==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2026-09-02T12:13:00Z</dcterms:created>
  <dc:creator>User</dc:creator>
</cp:coreProperties>
</file>