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60"/>
        <w:gridCol w:w="1701"/>
        <w:gridCol w:w="1558"/>
        <w:gridCol w:w="154"/>
        <w:gridCol w:w="697"/>
        <w:gridCol w:w="569"/>
        <w:gridCol w:w="848"/>
        <w:gridCol w:w="710"/>
        <w:gridCol w:w="708"/>
        <w:gridCol w:w="1385"/>
        <w:tblGridChange w:id="0">
          <w:tblGrid>
            <w:gridCol w:w="2660"/>
            <w:gridCol w:w="1701"/>
            <w:gridCol w:w="1558"/>
            <w:gridCol w:w="154"/>
            <w:gridCol w:w="697"/>
            <w:gridCol w:w="569"/>
            <w:gridCol w:w="848"/>
            <w:gridCol w:w="710"/>
            <w:gridCol w:w="708"/>
            <w:gridCol w:w="1385"/>
          </w:tblGrid>
        </w:tblGridChange>
      </w:tblGrid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Adı ve Soyadı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Numarası:</w:t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Medikal Anamnez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Dental Anamnez 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Tanı ve Tedavi</w:t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2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83" w:right="86" w:hanging="487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86" w:right="0" w:hanging="193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28"/>
                <w:tab w:val="left" w:leader="none" w:pos="1045"/>
              </w:tabs>
              <w:spacing w:after="0" w:before="0" w:line="240" w:lineRule="auto"/>
              <w:ind w:left="211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92"/>
              </w:tabs>
              <w:spacing w:after="0" w:before="0" w:line="240" w:lineRule="auto"/>
              <w:ind w:left="37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8" w:firstLine="0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Anamnez alma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79514138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3025546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31270524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418679331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421512477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010593324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395031298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İntraoral ve ekstraoral muayene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3228251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6435553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07341426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160736141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69626255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950725086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483177457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Radyografik değerlendirme</w:t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20468623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647368590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31144952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210371004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71318399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457989460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501907599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Enfeksiyon kontrolü ve kişisel koruyucu ekipman kullanımı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059994214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050133716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70377667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695565618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648830425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16855846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789045688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Klinik karar verme ve tanı koyma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040037844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908077580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4540980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981711629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66599961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765037388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78743505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ve izlem planı oluşturma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899292995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127049353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366248145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623859521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648467110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511705115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3297078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Tedavi basamaklarını doğru ve sistematik uygulama</w:t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538612659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135898624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217188097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2013234587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01482882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102176093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535567558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679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kayıtlarını düzenleme ve dokümantasyon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73116369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061143116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614584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765293670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63691537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62325214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9891282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2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Hasta ve hasta yakını ile etkili iletişim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893540621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913668611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1168406349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611374721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877328671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080195836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52655785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3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Etik, yasal ve mesleki sorumluluklara uygun davranış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182" w:right="0" w:hanging="174"/>
              <w:jc w:val="center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282490447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753230460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2007712720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312347559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48534507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hanging="174"/>
              <w:jc w:val="righ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hanging="174"/>
              <w:jc w:val="left"/>
              <w:rPr>
                <w:smallCaps w:val="0"/>
                <w:strike w:val="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218167661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924263224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82"/>
              </w:tabs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929678123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98"/>
                <w:tab w:val="left" w:leader="none" w:pos="995"/>
              </w:tabs>
              <w:spacing w:after="0" w:before="0" w:line="240" w:lineRule="auto"/>
              <w:ind w:left="201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1679182563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725969011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359001813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"/>
              </w:tabs>
              <w:spacing w:after="0" w:before="0" w:line="240" w:lineRule="auto"/>
              <w:ind w:left="35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1694182194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1681408187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74"/>
              </w:tabs>
              <w:spacing w:after="0" w:before="0" w:line="240" w:lineRule="auto"/>
              <w:ind w:left="174" w:right="12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2111488914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6"/>
              </w:tabs>
              <w:spacing w:after="0" w:before="0" w:line="240" w:lineRule="auto"/>
              <w:ind w:left="26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01769866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68"/>
              </w:tabs>
              <w:spacing w:after="0" w:before="0" w:line="240" w:lineRule="auto"/>
              <w:ind w:left="26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792343129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22"/>
              </w:tabs>
              <w:spacing w:after="0" w:before="0" w:line="240" w:lineRule="auto"/>
              <w:ind w:left="32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sdt>
              <w:sdtPr>
                <w:id w:val="-413998236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ab/>
            </w:r>
            <w:sdt>
              <w:sdtPr>
                <w:id w:val="-713822386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0"/>
                    <w:bCs w:val="0"/>
                    <w:i w:val="0"/>
                    <w:iCs w:val="0"/>
                    <w:smallCaps w:val="0"/>
                    <w:strike w:val="0"/>
                    <w:color w:val="231f2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Değerlendiren Öğretim Elemanı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3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4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31f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589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F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F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F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F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F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FB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F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980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515"/>
      <w:gridCol w:w="6735"/>
      <w:gridCol w:w="1395"/>
      <w:gridCol w:w="1335"/>
      <w:tblGridChange w:id="0">
        <w:tblGrid>
          <w:gridCol w:w="1515"/>
          <w:gridCol w:w="6735"/>
          <w:gridCol w:w="1395"/>
          <w:gridCol w:w="1335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388620</wp:posOffset>
                </wp:positionH>
                <wp:positionV relativeFrom="paragraph">
                  <wp:posOffset>20955</wp:posOffset>
                </wp:positionV>
                <wp:extent cx="952500" cy="89916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00" cy="8991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DA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D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D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RESTORATİF DİŞ TEDAVİSİ ANABİLİM DALI</w:t>
          </w:r>
        </w:p>
        <w:p w:rsidR="00000000" w:rsidDel="00000000" w:rsidP="00000000" w:rsidRDefault="00000000" w:rsidRPr="00000000" w14:paraId="000000D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D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D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50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E5">
          <w:pPr>
            <w:keepLines w:val="1"/>
            <w:widowControl w:val="1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E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F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.9999999999999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xBgA2suiayd/FzPuu1K9K/dQ+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zgAciExM0g1WFlZUzNlalRQLUxxX3A5QUI1TnktSnJaLTc1W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2026-07-09T07:59:00Z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