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2967"/>
        <w:gridCol w:w="2967"/>
        <w:gridCol w:w="1561"/>
        <w:gridCol w:w="1420"/>
        <w:gridCol w:w="1279"/>
        <w:tblGridChange w:id="0">
          <w:tblGrid>
            <w:gridCol w:w="2967"/>
            <w:gridCol w:w="2967"/>
            <w:gridCol w:w="1561"/>
            <w:gridCol w:w="1420"/>
            <w:gridCol w:w="1279"/>
          </w:tblGrid>
        </w:tblGridChange>
      </w:tblGrid>
      <w:tr>
        <w:trPr>
          <w:cantSplit w:val="0"/>
          <w:trHeight w:val="381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Ad-Soyadı:</w:t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Elemanı-1 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Çalışma Alanı, Masa Düzeni ve Güvenlik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Kişisel koruyucu ekipman kullanımı, önlük/maske/gözlük düzeni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Masa ve çalışma alanının temiz, düzenli ve güvenli hazırlanması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Kullanılacak el aletleri, kanal eğeleri, döner aletler ve materyallerin (apeks bulucu, endo motor vb.) eksiksiz hazırlanması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sonunda masa, model ve aletlerin düzenli bırakılması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Oturma Pozisyonu ve Ergonomi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doğru oturma pozisyonu; sırt, bel, ayak ve dirsek pozisyonu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Fantom başı/modelin doğru konumlandırılması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9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Aydınlatma ve görüş alanının doğru ayarlanması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Direkt/indirekt görüş becerisi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C-) İşlem Öncesi Planlama Değerlendirme Analizi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8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Doğru dişin belirlenmesi ve endodontik teşhis/endikasyonun değerlendirilmesi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İşlem basamaklarını (giriş–şekillendirme–irrigasyon–dolgu) sıralayabilme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İşleme başlamadan gerekli eğe sistemi, irrigasyon solüsyonu ve dolgu materyali seçimini yapabilme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7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D-) Endodontik Giriş Kavitesi Preparasyonu / Model Üzerinde İşlem Basamakları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Giriş kavitesinin doğru diş yüzeyinden ve kontrollü şekilde açılması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1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Pulpa odası tavanının tamamen kaldırılması 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6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 ağızlarının doğru lokalize edilmesi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5718.0" w:type="dxa"/>
              <w:jc w:val="left"/>
              <w:tblLayout w:type="fixed"/>
              <w:tblLook w:val="0400"/>
            </w:tblPr>
            <w:tblGrid>
              <w:gridCol w:w="5718"/>
              <w:tblGridChange w:id="0">
                <w:tblGrid>
                  <w:gridCol w:w="5718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6C">
                  <w:pPr>
                    <w:spacing w:after="0" w:line="276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Düz giriş sağlanması ve gereksiz sert doku kaldırılmaması</w:t>
                  </w:r>
                </w:p>
              </w:tc>
            </w:tr>
          </w:tbl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E-) Kök Kanal Şekillendirme ve İrrigasyon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7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Kanalın ağızları tespiti ve giriş yolunun oluşturulması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C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boyunun doğru belirlenmesi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1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 şekillendirmesinin uygun teknik ve eğe sırası ile yapılması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6">
            <w:pPr>
              <w:tabs>
                <w:tab w:val="left" w:leader="none" w:pos="1000"/>
              </w:tabs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Apikal açıklığın korunması, apikal transportasyon/zip oluşturulmaması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B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İrrigasyon protokolüne uyum (sıklık, hacim, iğne yerleşimi ve güvenliği)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0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Kanalın kağıt konlarla kurutulması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5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Basamak, tıkanma, perforasyon veya alet kırığı oluşturulmaması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A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F-) Kök Kanal Dolgusu ve Son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ind w:left="360" w:hanging="29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spacing w:line="276" w:lineRule="auto"/>
              <w:ind w:left="-1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F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 kon seçimi ve apikal uyum (tug-back)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4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 patı ve dolum tekniğinin doğru uygulanması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9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Kanal dolgusunun homojenliği, yoğunluğu ve uygun apikal seviyede sonlandırılması (radyografik)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E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Uygun servikal seviyede konların kesilmesi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3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yaptığı işlemi değerlendirebilmesi ve hatalarını fark edebilmesi</w:t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bookmarkStart w:colFirst="0" w:colLast="0" w:name="_heading=h.5vi7oxrc4kpy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B9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BB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6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100" w:before="10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*Bu form; 3. Sınıf öğrencilerinin endodonti preklinik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spacing w:before="24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befor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09" w:top="993" w:left="85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10194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23"/>
      <w:gridCol w:w="3917"/>
      <w:gridCol w:w="3454"/>
      <w:tblGridChange w:id="0">
        <w:tblGrid>
          <w:gridCol w:w="2823"/>
          <w:gridCol w:w="3917"/>
          <w:gridCol w:w="3454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9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A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B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C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D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E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E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3"/>
      <w:tblW w:w="10194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13"/>
      <w:gridCol w:w="6239"/>
      <w:gridCol w:w="1276"/>
      <w:gridCol w:w="1266"/>
      <w:tblGridChange w:id="0">
        <w:tblGrid>
          <w:gridCol w:w="1413"/>
          <w:gridCol w:w="6239"/>
          <w:gridCol w:w="1276"/>
          <w:gridCol w:w="1266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C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47625</wp:posOffset>
                </wp:positionV>
                <wp:extent cx="773042" cy="764905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3042" cy="7649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CD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CE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CF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ENDODONTİ ANABİLİM DALI</w:t>
          </w:r>
        </w:p>
        <w:p w:rsidR="00000000" w:rsidDel="00000000" w:rsidP="00000000" w:rsidRDefault="00000000" w:rsidRPr="00000000" w14:paraId="000000D0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3. SINIF PREKLİNİK UYGULAMA DERSİ</w:t>
          </w:r>
        </w:p>
        <w:p w:rsidR="00000000" w:rsidDel="00000000" w:rsidP="00000000" w:rsidRDefault="00000000" w:rsidRPr="00000000" w14:paraId="000000D1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DEĞERLENDİRME FORMU</w:t>
          </w:r>
        </w:p>
        <w:p w:rsidR="00000000" w:rsidDel="00000000" w:rsidP="00000000" w:rsidRDefault="00000000" w:rsidRPr="00000000" w14:paraId="000000D2">
          <w:pPr>
            <w:spacing w:line="276" w:lineRule="auto"/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20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D8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D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E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E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E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DHS1YUIm8yKUz/mFU1ukOLRGPg==">CgMxLjAyDmguNXZpN294cmM0a3B5OAByITFKN0szNTlidDVJdlZndnpVTXVyYTZYeVdKU3hpRDRVNA==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2026-07-22T12:50:00Z</dcterms:created>
  <dc:creator>Gamze</dc:creator>
</cp:coreProperties>
</file>