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857"/>
        <w:gridCol w:w="1232"/>
        <w:gridCol w:w="1849"/>
        <w:gridCol w:w="1852"/>
        <w:tblGridChange w:id="0">
          <w:tblGrid>
            <w:gridCol w:w="5857"/>
            <w:gridCol w:w="1232"/>
            <w:gridCol w:w="1849"/>
            <w:gridCol w:w="185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line="36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Öğrenci Ad-Soyadı: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3">
            <w:pPr>
              <w:spacing w:line="36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Öğrenci No: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line="36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Değerlendirme Kriterleri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Puanlama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Öğretim Elemanı-1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Öğretim Elemanı-2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line="36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A-) Çalışma Alanı, Masa Düzeni ve Güvenlik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Kişisel koruyucu ekipman kullanımı (önlük, eldiven, maske, koruyucu gözlük)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Çalışma masasının ve çalışma alanının temiz, düzenli ve güvenli hazırlanması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Periodontal aletlerin, alçı modelin (Dişler gömülmüş şekilde) ve materyallerin eksiksiz hazırlanması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Çalışma sonunda masa, aletlerin düzenli bırakılması ve atıkların uygun ayrılması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spacing w:line="36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B-) Çalışma Pozisyonu, Ergonomi ve Alet Tutuşu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Doğru oturma pozisyonu; sırt, bel, dirsek ve el bileği pozisyonunun korunması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Modifiye kalem tutuşu ile aletin doğru tutulması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Parmak dayanağının doğru ve stabil şekilde oluşturulması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Aydınlatma ve görüş alanının doğru ayarlanması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spacing w:line="36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C-) Ağız Bakım Araçlarının Tanınması ve Uygulama Tekniği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Diş fırçası seçiminin ve doğru fırçalama tekniğinin (ör.Modifiye Bass tekniği) uygulanması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Diş ipi kullanım tekniğinin doğru uygulanması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Arayüz fırçası seçiminin ve kullanım tekniğinin doğru uygulanması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spacing w:line="36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D-) Periodontal Aletlerin Tanınması ve Bilgisi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Periodontal sondun tanınması ve kullanım amacının bilinmesi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Scaler'ın tanınması ve kullanım amacının bilinmesi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5/6 Gracey küretin tanınması ve kullanım bölgesinin bilinmesi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11/12 Gracey küretin tanınması ve kullanım bölgesinin bilinmesi</w:t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13/14 Gracey küretin tanınması ve kullanım bölgesinin bilinmesi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spacing w:line="36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E-) Alçı Model Üzerinde (Gömülü Diş) Enstrümantasyon Tekniği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Periodontal sond ile doğru sondalama tekniğinin uygulanması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Scaler ile diş yüzeyinde doğru açı ve kuvvetle çalışılması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5/6 Gracey küret ile doğru adaptasyon, açı vetekniğinin uygulanması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11/12 Gracey küret ile doğru adaptasyon, açı ve tekniğinin uygulanması</w:t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13/14 Gracey küret ile doğru adaptasyon, açı ve tekniğinin uygulanması</w:t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spacing w:line="36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F-) Bitim ve Son Değerlendirme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Çalışılan diş yüzeyinin son kontrolünün yapılması (kalan diş taşı/plak kontrolü)</w:t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Kullanılan aletlerin uygun şekilde temizlenmesi ve keskinliklerinin kontrol edilmesi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Öğrencinin yaptığı işlemi değerlendirebilmesi ve hatalarını fark edebilmesi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İşlemin verilen süre içinde tamamlanması</w:t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spacing w:line="36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Değerlendiren Öğretim Elemanı – 1        (Ad – Soyad – İmza)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Toplam Puan: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spacing w:line="36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Değerlendiren Öğretim Elemanı – 2        (Ad – Soyad – İmza)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Ortalama 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E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Bu preklinik değerlendirme formu; 3. Sınıf öğrencilerinin periodontoloji preklinik eğitimleri sürecinde değerlendirme aşamasında kullanılacaktır. Öğrencilerin bu formda belirtilen mesleki uygulamalardan her bir değerlendirmede alabilecekleri maksimum puan 100'dür.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790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988"/>
      <w:gridCol w:w="4146"/>
      <w:gridCol w:w="3656"/>
      <w:tblGridChange w:id="0">
        <w:tblGrid>
          <w:gridCol w:w="2988"/>
          <w:gridCol w:w="4146"/>
          <w:gridCol w:w="3656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B2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bookmarkStart w:colFirst="0" w:colLast="0" w:name="_heading=h.imnyit9qc1wz" w:id="0"/>
          <w:bookmarkEnd w:id="0"/>
          <w:r w:rsidDel="00000000" w:rsidR="00000000" w:rsidRPr="00000000">
            <w:rPr>
              <w:color w:val="000000"/>
              <w:rtl w:val="0"/>
            </w:rPr>
            <w:t xml:space="preserve">Hazırlayan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B3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Kontrol Eden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B4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B5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B6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B7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B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790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459"/>
      <w:gridCol w:w="6435"/>
      <w:gridCol w:w="1463"/>
      <w:gridCol w:w="1433"/>
      <w:tblGridChange w:id="0">
        <w:tblGrid>
          <w:gridCol w:w="1459"/>
          <w:gridCol w:w="6435"/>
          <w:gridCol w:w="1463"/>
          <w:gridCol w:w="1433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9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47626</wp:posOffset>
                </wp:positionH>
                <wp:positionV relativeFrom="paragraph">
                  <wp:posOffset>9525</wp:posOffset>
                </wp:positionV>
                <wp:extent cx="827556" cy="818845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7556" cy="8188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</w:tcPr>
        <w:p w:rsidR="00000000" w:rsidDel="00000000" w:rsidP="00000000" w:rsidRDefault="00000000" w:rsidRPr="00000000" w14:paraId="00000096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97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98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PERİODONTOLOJİ ANABİLİM DALI</w:t>
          </w:r>
        </w:p>
        <w:p w:rsidR="00000000" w:rsidDel="00000000" w:rsidP="00000000" w:rsidRDefault="00000000" w:rsidRPr="00000000" w14:paraId="00000099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3. SINIF PREKLİNİK UYGULAMA DERSİ</w:t>
          </w:r>
        </w:p>
        <w:p w:rsidR="00000000" w:rsidDel="00000000" w:rsidP="00000000" w:rsidRDefault="00000000" w:rsidRPr="00000000" w14:paraId="0000009A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DEĞERLENDİRME FORMU</w:t>
          </w:r>
        </w:p>
        <w:p w:rsidR="00000000" w:rsidDel="00000000" w:rsidP="00000000" w:rsidRDefault="00000000" w:rsidRPr="00000000" w14:paraId="0000009B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20.. -20.. EĞİTİM-ÖĞRETİM YILI-GÜZ DÖNEMİ</w:t>
          </w:r>
        </w:p>
      </w:tc>
      <w:tc>
        <w:tcPr/>
        <w:p w:rsidR="00000000" w:rsidDel="00000000" w:rsidP="00000000" w:rsidRDefault="00000000" w:rsidRPr="00000000" w14:paraId="0000009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9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3</w:t>
          </w: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7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9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9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A1">
          <w:pPr>
            <w:keepLines w:val="1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A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A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A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A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A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0A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A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A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A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1</w:t>
          </w:r>
        </w:p>
      </w:tc>
    </w:tr>
  </w:tbl>
  <w:p w:rsidR="00000000" w:rsidDel="00000000" w:rsidP="00000000" w:rsidRDefault="00000000" w:rsidRPr="00000000" w14:paraId="000000A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Gl1" w:customStyle="1">
    <w:name w:val="Güçlü1"/>
    <w:qFormat w:val="1"/>
    <w:rPr>
      <w:b w:val="1"/>
      <w:bCs w:val="1"/>
    </w:rPr>
  </w:style>
  <w:style w:type="paragraph" w:styleId="ListeParagraf">
    <w:name w:val="List Paragraph"/>
    <w:qFormat w:val="1"/>
  </w:style>
  <w:style w:type="character" w:styleId="Kpr">
    <w:name w:val="Hyperlink"/>
    <w:uiPriority w:val="99"/>
    <w:unhideWhenUsed w:val="1"/>
    <w:rPr>
      <w:color w:val="0563c1"/>
      <w:u w:val="single"/>
    </w:rPr>
  </w:style>
  <w:style w:type="character" w:styleId="DipnotBavurusu">
    <w:name w:val="footnote reference"/>
    <w:uiPriority w:val="99"/>
    <w:semiHidden w:val="1"/>
    <w:unhideWhenUsed w:val="1"/>
    <w:rPr>
      <w:vertAlign w:val="superscript"/>
    </w:rPr>
  </w:style>
  <w:style w:type="paragraph" w:styleId="DipnotMetni">
    <w:name w:val="footnote text"/>
    <w:link w:val="DipnotMetniChar"/>
    <w:uiPriority w:val="99"/>
    <w:semiHidden w:val="1"/>
    <w:unhideWhenUsed w:val="1"/>
  </w:style>
  <w:style w:type="character" w:styleId="DipnotMetniChar" w:customStyle="1">
    <w:name w:val="Dipnot Metni Char"/>
    <w:link w:val="DipnotMetni"/>
    <w:uiPriority w:val="99"/>
    <w:semiHidden w:val="1"/>
    <w:unhideWhenUsed w:val="1"/>
    <w:rPr>
      <w:sz w:val="20"/>
      <w:szCs w:val="20"/>
    </w:rPr>
  </w:style>
  <w:style w:type="character" w:styleId="SonNotBavurusu">
    <w:name w:val="endnote reference"/>
    <w:uiPriority w:val="99"/>
    <w:semiHidden w:val="1"/>
    <w:unhideWhenUsed w:val="1"/>
    <w:rPr>
      <w:vertAlign w:val="superscript"/>
    </w:rPr>
  </w:style>
  <w:style w:type="paragraph" w:styleId="SonNotMetni">
    <w:name w:val="endnote text"/>
    <w:link w:val="SonNotMetniChar"/>
    <w:uiPriority w:val="99"/>
    <w:semiHidden w:val="1"/>
    <w:unhideWhenUsed w:val="1"/>
  </w:style>
  <w:style w:type="character" w:styleId="SonNotMetniChar" w:customStyle="1">
    <w:name w:val="Son Not Metni Char"/>
    <w:link w:val="SonNotMetni"/>
    <w:uiPriority w:val="99"/>
    <w:semiHidden w:val="1"/>
    <w:unhideWhenUsed w:val="1"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 w:val="1"/>
    <w:rsid w:val="00051C0E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051C0E"/>
  </w:style>
  <w:style w:type="paragraph" w:styleId="AltBilgi">
    <w:name w:val="footer"/>
    <w:basedOn w:val="Normal"/>
    <w:link w:val="AltBilgiChar"/>
    <w:uiPriority w:val="99"/>
    <w:unhideWhenUsed w:val="1"/>
    <w:rsid w:val="00051C0E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051C0E"/>
  </w:style>
  <w:style w:type="table" w:styleId="2" w:customStyle="1">
    <w:name w:val="2"/>
    <w:basedOn w:val="NormalTablo"/>
    <w:rsid w:val="00051C0E"/>
    <w:rPr>
      <w:rFonts w:ascii="Calibri" w:cs="Calibri" w:eastAsia="Calibri" w:hAnsi="Calibri"/>
      <w:sz w:val="22"/>
      <w:szCs w:val="22"/>
      <w:lang w:val="tr"/>
    </w:rPr>
    <w:tblPr>
      <w:tblStyleRowBandSize w:val="1"/>
      <w:tblStyleColBandSize w:val="1"/>
      <w:tblInd w:w="0.0" w:type="nil"/>
    </w:tblPr>
  </w:style>
  <w:style w:type="table" w:styleId="TabloKlavuzu">
    <w:name w:val="Table Grid"/>
    <w:basedOn w:val="NormalTablo"/>
    <w:uiPriority w:val="39"/>
    <w:rsid w:val="00051C0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eKO9xszZEiXQ29e5nOusH40EjA==">CgMxLjAyDmguaW1ueWl0OXFjMXd6OAByITFyMHBwX25PNUVxSmFuTTFyaXQ4b2lnN0ZMZmd3WTR2Zg==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2026-08-24T13:02:00Z</dcterms:created>
  <dc:creator>Un-named</dc:creator>
</cp:coreProperties>
</file>