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2"/>
        <w:gridCol w:w="3402"/>
        <w:gridCol w:w="1134"/>
        <w:gridCol w:w="1696"/>
        <w:gridCol w:w="7"/>
        <w:gridCol w:w="1552"/>
        <w:tblGridChange w:id="0">
          <w:tblGrid>
            <w:gridCol w:w="3402"/>
            <w:gridCol w:w="3402"/>
            <w:gridCol w:w="1134"/>
            <w:gridCol w:w="1696"/>
            <w:gridCol w:w="7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döner aletler ve materyallerin eksiksiz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ve Model Analizi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diş, doğru yüzey ve doğru kavite/restorasyon tipinin belirlenmesi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sıralayabilme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Kavite sınırlarını/çalışma alanını doğru planlama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önce gerekli materyal seçimini yapabilme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Kavite Preparasyonu / Model Üzerinde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kavitesinin doğru yerden ve kontrollü açılması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genişliğinin gereksiz doku kaldırmadan hazırlanması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derinliği ve pulpal/aksiyal duvar kontrolü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762.0" w:type="dxa"/>
              <w:jc w:val="left"/>
              <w:tblLayout w:type="fixed"/>
              <w:tblLook w:val="0400"/>
            </w:tblPr>
            <w:tblGrid>
              <w:gridCol w:w="6762"/>
              <w:tblGridChange w:id="0">
                <w:tblGrid>
                  <w:gridCol w:w="67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1">
                  <w:pPr>
                    <w:spacing w:after="0" w:line="276" w:lineRule="auto"/>
                    <w:ind w:left="360" w:hanging="326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Kavite duvarlarının, tabanının ve iç hat açılarının uygun hazırlanması</w:t>
                  </w:r>
                </w:p>
              </w:tc>
            </w:tr>
          </w:tbl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Komşu dişe/modelin diğer bölgelerine zarar verilmemesi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Restoratif Uygulama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4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İzolasyonun simülasyonu / çalışma alanının kuru ve temiz tutulması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Gerekli ise matris, kama veya şeffaf bant uygulaması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0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Materyal protokolüne uyum: conditioner/asitleme/adeziv uygulaması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6">
            <w:pPr>
              <w:tabs>
                <w:tab w:val="left" w:leader="none" w:pos="1000"/>
              </w:tabs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Materyalin kaviteye uygun yerleştirilmesi; boşluk bırakılmaması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C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Anatomik formun oluşturulması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2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Kontak, kontur ve marjinal uyumun sağlanması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8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Işık cihazı kullanımı / sertleşme sürecinin doğru uygulanması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E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Taşkın, eksik restorasyon veya belirgin form hatası olmaması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Bitim, Polisaj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Fazlalıkların uzaklaştırılması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D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0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Restorasyon polisajı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6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Marjinal uyumun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9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srbyayaunvmr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E3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E5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2. Sınıf öğrencilerinin preklinik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8370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8"/>
      <w:gridCol w:w="3215"/>
      <w:gridCol w:w="2837"/>
      <w:tblGridChange w:id="0">
        <w:tblGrid>
          <w:gridCol w:w="2318"/>
          <w:gridCol w:w="3215"/>
          <w:gridCol w:w="283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7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8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9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A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B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1C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1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895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377"/>
      <w:gridCol w:w="6698"/>
      <w:gridCol w:w="1419"/>
      <w:gridCol w:w="1401"/>
      <w:tblGridChange w:id="0">
        <w:tblGrid>
          <w:gridCol w:w="1377"/>
          <w:gridCol w:w="6698"/>
          <w:gridCol w:w="1419"/>
          <w:gridCol w:w="1401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F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0</wp:posOffset>
                </wp:positionV>
                <wp:extent cx="734537" cy="72680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537" cy="726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FA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FB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FC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FD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2. SINIF PREKLİNİK UYGULAMA DERSİ</w:t>
          </w:r>
        </w:p>
        <w:p w:rsidR="00000000" w:rsidDel="00000000" w:rsidP="00000000" w:rsidRDefault="00000000" w:rsidRPr="00000000" w14:paraId="000000FE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FF">
          <w:pPr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10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45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105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10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10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11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PYrGbeoQRDtVajTxPVy8c8mSA==">CgMxLjAyDmguc3JieWF5YXVudm1yOAByITF6Um0yRWJzZnhNbzJ3YURTZ09GSHRXM2hnZkoxTEtCaw==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2026-07-07T12:29:00Z</dcterms:created>
  <dc:creator>Gamze</dc:creator>
</cp:coreProperties>
</file>