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93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3402"/>
        <w:gridCol w:w="3402"/>
        <w:gridCol w:w="1134"/>
        <w:gridCol w:w="1696"/>
        <w:gridCol w:w="7"/>
        <w:gridCol w:w="1552"/>
        <w:tblGridChange w:id="0">
          <w:tblGrid>
            <w:gridCol w:w="3402"/>
            <w:gridCol w:w="3402"/>
            <w:gridCol w:w="1134"/>
            <w:gridCol w:w="1696"/>
            <w:gridCol w:w="7"/>
            <w:gridCol w:w="1552"/>
          </w:tblGrid>
        </w:tblGridChange>
      </w:tblGrid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Elemanı-1 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Öğretim Elemanı-2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Çalışma Alanı, Masa Düzeni ve Güvenlik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Kişisel koruyucu ekipman kullanımı, önlük/maske/gözlük düzeni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Masa ve çalışma alanının temiz, düzenli ve güvenli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Kullanılacak el aletleri, döner aletler ve materyallerin eksiksiz hazırlanması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Çalışma sonunda masa, model ve aletlerin düzenli bırakılması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Oturma Pozisyonu ve Ergonomi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15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doğru oturma pozisyonu; sırt, bel, ayak ve dirsek pozisyonu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8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Fantom başı/modelin doğru konumlandırılması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Aydınlatma ve görüş alanının doğru ayarlanması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Direkt/indirekt görüş becerisi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C-) İşlem Öncesi Planlama ve Model Analizi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0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Doğru diş, doğru yüzey ve doğru kavite/restorasyon tipinin belirlenmesi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İşlem basamaklarını sıralayabilme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Kavite sınırlarını/çalışma alanını doğru planlama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İşleme başlamadan önce gerekli materyal seçimini yapabilme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D-) Kavite Preparasyonu / Model Üzerinde İşlem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E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Giriş kavitesinin doğru yerden ve kontrollü açılması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 genişliğinin gereksiz doku kaldırmadan hazırlanması</w:t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A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Kavite derinliği ve pulpal/aksiyal duvar kontrolü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6762.0" w:type="dxa"/>
              <w:jc w:val="left"/>
              <w:tblLayout w:type="fixed"/>
              <w:tblLook w:val="0400"/>
            </w:tblPr>
            <w:tblGrid>
              <w:gridCol w:w="6762"/>
              <w:tblGridChange w:id="0">
                <w:tblGrid>
                  <w:gridCol w:w="6762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81">
                  <w:pPr>
                    <w:spacing w:after="0" w:line="276" w:lineRule="auto"/>
                    <w:ind w:left="360" w:hanging="326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0"/>
                      <w:szCs w:val="20"/>
                      <w:rtl w:val="0"/>
                    </w:rPr>
                    <w:t xml:space="preserve">Kavite duvarlarının, tabanının ve iç hat açılarının uygun hazırlanması</w:t>
                  </w:r>
                </w:p>
              </w:tc>
            </w:tr>
          </w:tbl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8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Komşu dişe/modelin diğer bölgelerine zarar verilmemesi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Restoratif Uygulama Basamakları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25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4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İzolasyonun simülasyonu / çalışma alanının kuru ve temiz tutulması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A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Gerekli ise matris, kama veya şeffaf bant uygulaması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0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Materyal protokolüne uyum: conditioner/asitleme/adeziv uygulaması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6">
            <w:pPr>
              <w:tabs>
                <w:tab w:val="left" w:leader="none" w:pos="1000"/>
              </w:tabs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Materyalin kaviteye uygun yerleştirilmesi; boşluk bırakılmaması</w:t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C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Anatomik formun oluşturulması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2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Kontak, kontur ve marjinal uyumun sağlanması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8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Işık cihazı kullanımı / sertleşme sürecinin doğru uygulanması</w:t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BE">
            <w:pPr>
              <w:spacing w:line="276" w:lineRule="auto"/>
              <w:ind w:left="30" w:hanging="3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Taşkın, eksik restorasyon veya belirgin form hatası olmaması</w:t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C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E-) Bitim, Polisaj ve Son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ind w:left="360" w:hanging="29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spacing w:line="276" w:lineRule="auto"/>
              <w:ind w:left="-116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CA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Fazlalıkların uzaklaştırılması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D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0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Restorasyon polisajı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3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6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Marjinal uyumun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9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C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Öğrencinin yaptığı işlemi değerlendirebilmesi ve hatalarını fark edebilmesi</w:t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276" w:lineRule="auto"/>
              <w:ind w:left="360" w:hanging="36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F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bookmarkStart w:colFirst="0" w:colLast="0" w:name="_heading=h.7iez7c9rq0we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E3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E5">
            <w:pPr>
              <w:spacing w:line="276" w:lineRule="auto"/>
              <w:ind w:left="360" w:hanging="360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E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6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100" w:before="10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klinik değerlendirme formu; 2. Sınıf öğrencilerinin preklinik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spacing w:before="24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09" w:top="993" w:left="851" w:right="851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4"/>
      <w:tblW w:w="8363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11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11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11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11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11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11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1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895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377"/>
      <w:gridCol w:w="6698"/>
      <w:gridCol w:w="1419"/>
      <w:gridCol w:w="1401"/>
      <w:tblGridChange w:id="0">
        <w:tblGrid>
          <w:gridCol w:w="1377"/>
          <w:gridCol w:w="6698"/>
          <w:gridCol w:w="1419"/>
          <w:gridCol w:w="1401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F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47626</wp:posOffset>
                </wp:positionH>
                <wp:positionV relativeFrom="paragraph">
                  <wp:posOffset>38100</wp:posOffset>
                </wp:positionV>
                <wp:extent cx="773042" cy="764905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3042" cy="7649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FA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FB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FC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RESTORATİF DİŞ TEDAVİSİ ANABİLİM DALI</w:t>
          </w:r>
        </w:p>
        <w:p w:rsidR="00000000" w:rsidDel="00000000" w:rsidP="00000000" w:rsidRDefault="00000000" w:rsidRPr="00000000" w14:paraId="000000FD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3. SINIF PREKLİNİK UYGULAMA DERSİ</w:t>
          </w:r>
        </w:p>
        <w:p w:rsidR="00000000" w:rsidDel="00000000" w:rsidP="00000000" w:rsidRDefault="00000000" w:rsidRPr="00000000" w14:paraId="000000FE">
          <w:pPr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DEĞERLENDİRME FORMU</w:t>
          </w:r>
        </w:p>
        <w:p w:rsidR="00000000" w:rsidDel="00000000" w:rsidP="00000000" w:rsidRDefault="00000000" w:rsidRPr="00000000" w14:paraId="000000FF">
          <w:pPr>
            <w:jc w:val="center"/>
            <w:rPr>
              <w:rFonts w:ascii="Times New Roman" w:cs="Times New Roman" w:eastAsia="Times New Roman" w:hAnsi="Times New Roman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10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46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105">
          <w:pPr>
            <w:keepLines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10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0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10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10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10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1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11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2028"/>
      </w:tabs>
      <w:spacing w:after="0" w:line="276" w:lineRule="auto"/>
      <w:rPr>
        <w:color w:val="000000"/>
      </w:rPr>
    </w:pPr>
    <w:r w:rsidDel="00000000" w:rsidR="00000000" w:rsidRPr="00000000">
      <w:rPr>
        <w:color w:val="000000"/>
        <w:rtl w:val="0"/>
      </w:rPr>
      <w:tab/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4" w:customStyle="1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3" w:customStyle="1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2" w:customStyle="1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5nNgrKuCqePkDtbPqvdh5bqTGA==">CgMxLjAyDmguN2llejdjOXJxMHdlOAByITFNdVZGTldmRmdzZUhlT0MzVURLWUYzYXhEc0Y5bzZ4ZA==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2026-07-07T12:29:00Z</dcterms:created>
  <dc:creator>Gamze</dc:creator>
</cp:coreProperties>
</file>